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1F" w:rsidRPr="00F505D6" w:rsidRDefault="00CD231F" w:rsidP="00CD231F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F505D6">
        <w:rPr>
          <w:rFonts w:eastAsia="標楷體" w:hAnsi="標楷體"/>
          <w:b/>
          <w:sz w:val="28"/>
          <w:szCs w:val="28"/>
        </w:rPr>
        <w:t>本學期重大行事</w:t>
      </w:r>
      <w:r w:rsidRPr="00F505D6">
        <w:rPr>
          <w:rFonts w:eastAsia="標楷體" w:hAnsi="標楷體" w:hint="eastAsia"/>
          <w:b/>
          <w:sz w:val="28"/>
          <w:szCs w:val="28"/>
        </w:rPr>
        <w:t>一覽</w:t>
      </w: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848"/>
        <w:gridCol w:w="4112"/>
        <w:gridCol w:w="2346"/>
      </w:tblGrid>
      <w:tr w:rsidR="00CD231F" w:rsidRPr="00743D3F" w:rsidTr="00B135B6">
        <w:trPr>
          <w:trHeight w:val="255"/>
        </w:trPr>
        <w:tc>
          <w:tcPr>
            <w:tcW w:w="1114" w:type="pct"/>
            <w:shd w:val="clear" w:color="auto" w:fill="D9D9D9"/>
            <w:vAlign w:val="center"/>
            <w:hideMark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日期</w:t>
            </w:r>
          </w:p>
        </w:tc>
        <w:tc>
          <w:tcPr>
            <w:tcW w:w="451" w:type="pct"/>
            <w:shd w:val="clear" w:color="auto" w:fill="D9D9D9"/>
            <w:vAlign w:val="center"/>
            <w:hideMark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星期</w:t>
            </w:r>
          </w:p>
        </w:tc>
        <w:tc>
          <w:tcPr>
            <w:tcW w:w="2187" w:type="pct"/>
            <w:shd w:val="clear" w:color="auto" w:fill="D9D9D9"/>
            <w:vAlign w:val="center"/>
            <w:hideMark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活動內容</w:t>
            </w:r>
          </w:p>
        </w:tc>
        <w:tc>
          <w:tcPr>
            <w:tcW w:w="1248" w:type="pct"/>
            <w:shd w:val="clear" w:color="auto" w:fill="D9D9D9"/>
            <w:vAlign w:val="center"/>
            <w:hideMark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/>
                <w:spacing w:val="-20"/>
              </w:rPr>
              <w:t>10</w:t>
            </w:r>
            <w:r w:rsidRPr="00993028">
              <w:rPr>
                <w:rFonts w:ascii="標楷體" w:eastAsia="標楷體" w:hAnsi="標楷體" w:hint="eastAsia"/>
                <w:spacing w:val="-20"/>
              </w:rPr>
              <w:t>8</w:t>
            </w:r>
            <w:r w:rsidRPr="00993028">
              <w:rPr>
                <w:rFonts w:ascii="標楷體" w:eastAsia="標楷體" w:hAnsi="標楷體"/>
                <w:spacing w:val="-20"/>
              </w:rPr>
              <w:t>/</w:t>
            </w:r>
            <w:r w:rsidRPr="00993028">
              <w:rPr>
                <w:rFonts w:ascii="標楷體" w:eastAsia="標楷體" w:hAnsi="標楷體" w:hint="eastAsia"/>
                <w:spacing w:val="-20"/>
              </w:rPr>
              <w:t>08</w:t>
            </w:r>
            <w:r w:rsidRPr="00993028">
              <w:rPr>
                <w:rFonts w:ascii="標楷體" w:eastAsia="標楷體" w:hAnsi="標楷體"/>
                <w:spacing w:val="-20"/>
              </w:rPr>
              <w:t>/</w:t>
            </w:r>
            <w:r w:rsidRPr="00993028">
              <w:rPr>
                <w:rFonts w:ascii="標楷體" w:eastAsia="標楷體" w:hAnsi="標楷體" w:hint="eastAsia"/>
                <w:spacing w:val="-20"/>
              </w:rPr>
              <w:t>30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開學日暨迎新活動</w:t>
            </w:r>
            <w:r>
              <w:rPr>
                <w:rFonts w:ascii="標楷體" w:eastAsia="標楷體" w:hAnsi="標楷體" w:hint="eastAsia"/>
                <w:spacing w:val="-20"/>
              </w:rPr>
              <w:t>/</w:t>
            </w:r>
            <w:r w:rsidRPr="00743D3F">
              <w:rPr>
                <w:rFonts w:ascii="標楷體" w:eastAsia="標楷體" w:hAnsi="標楷體" w:hint="eastAsia"/>
                <w:spacing w:val="-20"/>
              </w:rPr>
              <w:t>新生家長座談會</w:t>
            </w:r>
          </w:p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低年級課後照顧開始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二至六年級正式上課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108/09/04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始</w:t>
            </w: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業式暨友善</w:t>
            </w:r>
            <w:proofErr w:type="gramEnd"/>
            <w:r w:rsidRPr="00743D3F">
              <w:rPr>
                <w:rFonts w:ascii="標楷體" w:eastAsia="標楷體" w:hAnsi="標楷體" w:hint="eastAsia"/>
                <w:spacing w:val="-20"/>
              </w:rPr>
              <w:t>校園宣導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108/09/05-09/25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台灣麥克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匯本暨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插畫展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108/09/10-11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二-三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自行車考照(裝備檢查.筆試.路考)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午餐時間後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108/09/10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九月份慶生會</w:t>
            </w:r>
            <w:r>
              <w:rPr>
                <w:rFonts w:ascii="標楷體" w:eastAsia="標楷體" w:hAnsi="標楷體" w:hint="eastAsia"/>
                <w:spacing w:val="-20"/>
              </w:rPr>
              <w:t>/</w:t>
            </w:r>
            <w:r w:rsidRPr="00743D3F">
              <w:rPr>
                <w:rFonts w:ascii="標楷體" w:eastAsia="標楷體" w:hAnsi="標楷體" w:hint="eastAsia"/>
                <w:spacing w:val="-20"/>
              </w:rPr>
              <w:t>芭里社區中秋晚會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108/09/11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國家防災日~地震避難掩護演練預演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108/09/13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中秋節放假1日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108/09/16-</w:t>
            </w:r>
            <w:r w:rsidRPr="00993028">
              <w:rPr>
                <w:rFonts w:ascii="標楷體" w:eastAsia="標楷體" w:hAnsi="標楷體" w:hint="eastAsia"/>
                <w:spacing w:val="-20"/>
              </w:rPr>
              <w:t>09/25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三-三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暑假優良作業展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各班班級展出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108/09/18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社團活動開始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108/09/20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家長大會暨班級親師座談會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19：00-19：</w:t>
            </w:r>
            <w:r>
              <w:rPr>
                <w:rFonts w:ascii="標楷體" w:eastAsia="標楷體" w:hAnsi="標楷體" w:hint="eastAsia"/>
                <w:spacing w:val="-20"/>
              </w:rPr>
              <w:t xml:space="preserve">30 </w:t>
            </w:r>
            <w:r w:rsidRPr="00743D3F">
              <w:rPr>
                <w:rFonts w:ascii="標楷體" w:eastAsia="標楷體" w:hAnsi="標楷體" w:hint="eastAsia"/>
                <w:spacing w:val="-20"/>
              </w:rPr>
              <w:t>家長大會</w:t>
            </w:r>
          </w:p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19：30-20：</w:t>
            </w:r>
            <w:r>
              <w:rPr>
                <w:rFonts w:ascii="標楷體" w:eastAsia="標楷體" w:hAnsi="標楷體" w:hint="eastAsia"/>
                <w:spacing w:val="-20"/>
              </w:rPr>
              <w:t xml:space="preserve">50 </w:t>
            </w:r>
            <w:r w:rsidRPr="00743D3F">
              <w:rPr>
                <w:rFonts w:ascii="標楷體" w:eastAsia="標楷體" w:hAnsi="標楷體" w:hint="eastAsia"/>
                <w:spacing w:val="-20"/>
              </w:rPr>
              <w:t>親師座談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108/09/20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五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一、四年級全身健康檢查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108/09/24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特色課程1~稻之美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108/10/01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十月份慶生會</w:t>
            </w:r>
            <w:r>
              <w:rPr>
                <w:rFonts w:ascii="標楷體" w:eastAsia="標楷體" w:hAnsi="標楷體" w:hint="eastAsia"/>
                <w:spacing w:val="-20"/>
              </w:rPr>
              <w:t>/</w:t>
            </w:r>
            <w:r w:rsidRPr="00743D3F">
              <w:rPr>
                <w:rFonts w:ascii="標楷體" w:eastAsia="標楷體" w:hAnsi="標楷體" w:hint="eastAsia"/>
                <w:spacing w:val="-20"/>
              </w:rPr>
              <w:t>聯絡</w:t>
            </w: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簿抽閱</w:t>
            </w:r>
            <w:proofErr w:type="gramEnd"/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108/10/01-10/22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魯繪本暨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插畫展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108/10/03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/>
                <w:spacing w:val="-20"/>
              </w:rPr>
              <w:t>四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三忠三孝四忠  環境教育活動~</w:t>
            </w: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新屋農博參觀</w:t>
            </w:r>
            <w:proofErr w:type="gramEnd"/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108/10/08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牽手進劇場~</w:t>
            </w:r>
            <w:proofErr w:type="gramStart"/>
            <w:r w:rsidRPr="00743D3F">
              <w:rPr>
                <w:rFonts w:ascii="標楷體" w:eastAsia="標楷體" w:hAnsi="標楷體"/>
                <w:spacing w:val="-20"/>
              </w:rPr>
              <w:t>狂美親</w:t>
            </w:r>
            <w:proofErr w:type="gramEnd"/>
            <w:r w:rsidRPr="00743D3F">
              <w:rPr>
                <w:rFonts w:ascii="標楷體" w:eastAsia="標楷體" w:hAnsi="標楷體"/>
                <w:spacing w:val="-20"/>
              </w:rPr>
              <w:t>子音樂劇場《動物派對》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中壢藝術館(四忠)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108/10/10-11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/>
                <w:spacing w:val="-20"/>
              </w:rPr>
              <w:t>四</w:t>
            </w:r>
            <w:r w:rsidRPr="00743D3F">
              <w:rPr>
                <w:rFonts w:ascii="標楷體" w:eastAsia="標楷體" w:hAnsi="標楷體" w:hint="eastAsia"/>
                <w:spacing w:val="-20"/>
              </w:rPr>
              <w:t>-</w:t>
            </w:r>
            <w:r w:rsidRPr="00743D3F">
              <w:rPr>
                <w:rFonts w:ascii="標楷體" w:eastAsia="標楷體" w:hAnsi="標楷體"/>
                <w:spacing w:val="-20"/>
              </w:rPr>
              <w:t>五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國慶日彈性放假</w:t>
            </w:r>
            <w:r w:rsidRPr="00743D3F">
              <w:rPr>
                <w:rFonts w:ascii="標楷體" w:eastAsia="標楷體" w:hAnsi="標楷體"/>
                <w:spacing w:val="-20"/>
              </w:rPr>
              <w:t xml:space="preserve"> 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10/5補課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108/10/21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743D3F">
              <w:rPr>
                <w:rFonts w:ascii="標楷體" w:eastAsia="標楷體" w:hAnsi="標楷體"/>
                <w:spacing w:val="-20"/>
              </w:rPr>
              <w:t>一</w:t>
            </w:r>
            <w:proofErr w:type="gramEnd"/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六忠六孝 環境教育活動~</w:t>
            </w: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新屋農博參觀</w:t>
            </w:r>
            <w:proofErr w:type="gramEnd"/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108/10/22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土石流防災宣導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108/10/24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四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五忠 環境教育活動~</w:t>
            </w: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新屋農博參觀</w:t>
            </w:r>
            <w:proofErr w:type="gramEnd"/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108/10/28-11/15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格林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繪本暨插畫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Merge w:val="restar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108/11/05</w:t>
            </w:r>
          </w:p>
        </w:tc>
        <w:tc>
          <w:tcPr>
            <w:tcW w:w="451" w:type="pct"/>
            <w:vMerge w:val="restar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藝社雙全~瓶子先生魔術劇團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日期暫訂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Merge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51" w:type="pct"/>
            <w:vMerge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十一月份慶生會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108/11/07-08</w:t>
            </w:r>
          </w:p>
        </w:tc>
        <w:tc>
          <w:tcPr>
            <w:tcW w:w="451" w:type="pct"/>
            <w:vAlign w:val="center"/>
          </w:tcPr>
          <w:p w:rsidR="00CD231F" w:rsidRPr="00743D3F" w:rsidRDefault="00A219EA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四</w:t>
            </w:r>
            <w:r w:rsidR="00CD231F" w:rsidRPr="00743D3F">
              <w:rPr>
                <w:rFonts w:ascii="標楷體" w:eastAsia="標楷體" w:hAnsi="標楷體" w:hint="eastAsia"/>
                <w:spacing w:val="-20"/>
              </w:rPr>
              <w:t>-</w:t>
            </w:r>
            <w:r>
              <w:rPr>
                <w:rFonts w:ascii="標楷體" w:eastAsia="標楷體" w:hAnsi="標楷體" w:hint="eastAsia"/>
                <w:spacing w:val="-20"/>
              </w:rPr>
              <w:t>五</w:t>
            </w:r>
            <w:bookmarkStart w:id="0" w:name="_GoBack"/>
            <w:bookmarkEnd w:id="0"/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期中評量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108/11/12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作業抽閱</w:t>
            </w:r>
            <w:proofErr w:type="gramEnd"/>
            <w:r w:rsidRPr="00743D3F">
              <w:rPr>
                <w:rFonts w:ascii="標楷體" w:eastAsia="標楷體" w:hAnsi="標楷體" w:hint="eastAsia"/>
                <w:spacing w:val="-20"/>
              </w:rPr>
              <w:t>~數學、自然（生活）習作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108/11/13、15、18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特色課程~稻之食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農委會</w:t>
            </w: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補助食農教育</w:t>
            </w:r>
            <w:proofErr w:type="gramEnd"/>
            <w:r w:rsidRPr="00743D3F">
              <w:rPr>
                <w:rFonts w:ascii="標楷體" w:eastAsia="標楷體" w:hAnsi="標楷體" w:hint="eastAsia"/>
                <w:spacing w:val="-20"/>
              </w:rPr>
              <w:t>課程，全校分時段參與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108/11/19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九歌兒童劇團 故事劇場《吉兒與小凱》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適合低中年級，屆時擇班級參與</w:t>
            </w: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108/11/21-12/11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文建會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繪本暨插畫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108/11/23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六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學校暨社區聯合運動會（或親職教育活動）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108/11/25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一</w:t>
            </w:r>
            <w:proofErr w:type="gramEnd"/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學校暨社區聯合運動會補假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Merge w:val="restar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108/12/03</w:t>
            </w:r>
          </w:p>
        </w:tc>
        <w:tc>
          <w:tcPr>
            <w:tcW w:w="451" w:type="pct"/>
            <w:vMerge w:val="restar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特色課程3~稻之藝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Merge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51" w:type="pct"/>
            <w:vMerge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十二月份慶生會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108/12/10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作業抽閱</w:t>
            </w:r>
            <w:proofErr w:type="gramEnd"/>
            <w:r w:rsidRPr="00743D3F">
              <w:rPr>
                <w:rFonts w:ascii="標楷體" w:eastAsia="標楷體" w:hAnsi="標楷體"/>
                <w:spacing w:val="-20"/>
              </w:rPr>
              <w:t>-</w:t>
            </w:r>
            <w:r w:rsidRPr="00743D3F">
              <w:rPr>
                <w:rFonts w:ascii="標楷體" w:eastAsia="標楷體" w:hAnsi="標楷體" w:hint="eastAsia"/>
                <w:spacing w:val="-20"/>
              </w:rPr>
              <w:t>國、英、社習作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99302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108/12/16-109/01/10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林繪本暨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插畫展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108/12/24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作業抽閱</w:t>
            </w:r>
            <w:proofErr w:type="gramEnd"/>
            <w:r w:rsidRPr="00743D3F">
              <w:rPr>
                <w:rFonts w:ascii="標楷體" w:eastAsia="標楷體" w:hAnsi="標楷體"/>
                <w:spacing w:val="-20"/>
              </w:rPr>
              <w:t>-</w:t>
            </w:r>
            <w:r w:rsidRPr="00743D3F">
              <w:rPr>
                <w:rFonts w:ascii="標楷體" w:eastAsia="標楷體" w:hAnsi="標楷體" w:hint="eastAsia"/>
                <w:spacing w:val="-20"/>
              </w:rPr>
              <w:t>作文簿.聯絡簿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108/01/01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開國紀念日放假1日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108/01/02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四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一月份慶生會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109/01/09-01/10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四-五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期末定期評量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109/01/15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三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特色課程</w:t>
            </w:r>
            <w:r w:rsidRPr="00743D3F">
              <w:rPr>
                <w:rFonts w:ascii="標楷體" w:eastAsia="標楷體" w:hAnsi="標楷體"/>
                <w:spacing w:val="-20"/>
              </w:rPr>
              <w:t>4-</w:t>
            </w:r>
            <w:r w:rsidRPr="00743D3F">
              <w:rPr>
                <w:rFonts w:ascii="標楷體" w:eastAsia="標楷體" w:hAnsi="標楷體" w:hint="eastAsia"/>
                <w:spacing w:val="-20"/>
              </w:rPr>
              <w:t>稻之趣闖關活動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109/01/16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四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中英詩韻背誦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109/01/20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743D3F">
              <w:rPr>
                <w:rFonts w:ascii="標楷體" w:eastAsia="標楷體" w:hAnsi="標楷體" w:hint="eastAsia"/>
                <w:spacing w:val="-20"/>
              </w:rPr>
              <w:t>一</w:t>
            </w:r>
            <w:proofErr w:type="gramEnd"/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休業式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109/01/21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寒假開始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D231F" w:rsidRPr="00743D3F" w:rsidTr="00B135B6">
        <w:trPr>
          <w:trHeight w:val="255"/>
        </w:trPr>
        <w:tc>
          <w:tcPr>
            <w:tcW w:w="1114" w:type="pct"/>
            <w:vAlign w:val="center"/>
          </w:tcPr>
          <w:p w:rsidR="00CD231F" w:rsidRPr="00993028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93028">
              <w:rPr>
                <w:rFonts w:ascii="標楷體" w:eastAsia="標楷體" w:hAnsi="標楷體" w:hint="eastAsia"/>
                <w:spacing w:val="-20"/>
              </w:rPr>
              <w:t>109/02/11</w:t>
            </w:r>
          </w:p>
        </w:tc>
        <w:tc>
          <w:tcPr>
            <w:tcW w:w="451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二</w:t>
            </w:r>
          </w:p>
        </w:tc>
        <w:tc>
          <w:tcPr>
            <w:tcW w:w="2187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/>
                <w:spacing w:val="-20"/>
              </w:rPr>
              <w:t>10</w:t>
            </w:r>
            <w:r w:rsidRPr="00743D3F">
              <w:rPr>
                <w:rFonts w:ascii="標楷體" w:eastAsia="標楷體" w:hAnsi="標楷體" w:hint="eastAsia"/>
                <w:spacing w:val="-20"/>
              </w:rPr>
              <w:t>8學年度第二學期開學日</w:t>
            </w:r>
          </w:p>
        </w:tc>
        <w:tc>
          <w:tcPr>
            <w:tcW w:w="1248" w:type="pct"/>
            <w:vAlign w:val="center"/>
          </w:tcPr>
          <w:p w:rsidR="00CD231F" w:rsidRPr="00743D3F" w:rsidRDefault="00CD231F" w:rsidP="00B135B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43D3F">
              <w:rPr>
                <w:rFonts w:ascii="標楷體" w:eastAsia="標楷體" w:hAnsi="標楷體" w:hint="eastAsia"/>
                <w:spacing w:val="-20"/>
              </w:rPr>
              <w:t>正式上課</w:t>
            </w:r>
          </w:p>
        </w:tc>
      </w:tr>
    </w:tbl>
    <w:p w:rsidR="00CD231F" w:rsidRPr="00B22969" w:rsidRDefault="00CD231F" w:rsidP="00CD231F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r w:rsidRPr="00B22969">
        <w:rPr>
          <w:rFonts w:ascii="標楷體" w:eastAsia="標楷體" w:hAnsi="標楷體" w:hint="eastAsia"/>
          <w:sz w:val="22"/>
          <w:szCs w:val="22"/>
        </w:rPr>
        <w:t>◎以上行事若有異動，將同步公告於本校</w:t>
      </w:r>
      <w:proofErr w:type="gramStart"/>
      <w:r w:rsidRPr="00B22969">
        <w:rPr>
          <w:rFonts w:ascii="標楷體" w:eastAsia="標楷體" w:hAnsi="標楷體" w:hint="eastAsia"/>
          <w:sz w:val="22"/>
          <w:szCs w:val="22"/>
        </w:rPr>
        <w:t>及臉書粉絲</w:t>
      </w:r>
      <w:proofErr w:type="gramEnd"/>
      <w:r w:rsidRPr="00B22969">
        <w:rPr>
          <w:rFonts w:ascii="標楷體" w:eastAsia="標楷體" w:hAnsi="標楷體" w:hint="eastAsia"/>
          <w:sz w:val="22"/>
          <w:szCs w:val="22"/>
        </w:rPr>
        <w:t>團網頁，歡迎參閱。</w:t>
      </w:r>
    </w:p>
    <w:p w:rsidR="00CD231F" w:rsidRDefault="00CD231F" w:rsidP="00CD231F">
      <w:pPr>
        <w:snapToGrid w:val="0"/>
        <w:spacing w:line="240" w:lineRule="exact"/>
        <w:rPr>
          <w:rFonts w:ascii="標楷體" w:eastAsia="標楷體" w:hAnsi="標楷體"/>
          <w:sz w:val="22"/>
          <w:szCs w:val="22"/>
        </w:rPr>
      </w:pPr>
      <w:r w:rsidRPr="00B22969">
        <w:rPr>
          <w:rFonts w:ascii="標楷體" w:eastAsia="標楷體" w:hAnsi="標楷體" w:hint="eastAsia"/>
          <w:sz w:val="22"/>
          <w:szCs w:val="22"/>
        </w:rPr>
        <w:t xml:space="preserve">芭里網頁  </w:t>
      </w:r>
      <w:hyperlink r:id="rId8" w:history="1">
        <w:r w:rsidRPr="00B22969">
          <w:rPr>
            <w:u w:val="single"/>
          </w:rPr>
          <w:t>http://www.blps.tyc.edu.tw/</w:t>
        </w:r>
      </w:hyperlink>
      <w:r w:rsidRPr="00B22969">
        <w:rPr>
          <w:rFonts w:ascii="標楷體" w:eastAsia="標楷體" w:hAnsi="標楷體" w:hint="eastAsia"/>
          <w:sz w:val="22"/>
          <w:szCs w:val="22"/>
        </w:rPr>
        <w:t xml:space="preserve">  </w:t>
      </w:r>
    </w:p>
    <w:p w:rsidR="009A2094" w:rsidRPr="00CD231F" w:rsidRDefault="00CD231F" w:rsidP="00CD231F">
      <w:pPr>
        <w:snapToGrid w:val="0"/>
        <w:spacing w:line="240" w:lineRule="exact"/>
        <w:rPr>
          <w:rFonts w:eastAsia="標楷體" w:hAnsi="標楷體"/>
          <w:color w:val="000000"/>
          <w:sz w:val="28"/>
          <w:szCs w:val="28"/>
        </w:rPr>
      </w:pPr>
      <w:proofErr w:type="gramStart"/>
      <w:r w:rsidRPr="00B22969">
        <w:rPr>
          <w:rFonts w:ascii="標楷體" w:eastAsia="標楷體" w:hAnsi="標楷體" w:hint="eastAsia"/>
          <w:sz w:val="22"/>
          <w:szCs w:val="22"/>
        </w:rPr>
        <w:t>芭</w:t>
      </w:r>
      <w:proofErr w:type="gramEnd"/>
      <w:r w:rsidRPr="00B22969">
        <w:rPr>
          <w:rFonts w:ascii="標楷體" w:eastAsia="標楷體" w:hAnsi="標楷體" w:hint="eastAsia"/>
          <w:sz w:val="22"/>
          <w:szCs w:val="22"/>
        </w:rPr>
        <w:t xml:space="preserve">里大家庭 快樂一家親 </w:t>
      </w:r>
      <w:proofErr w:type="gramStart"/>
      <w:r w:rsidRPr="00B22969">
        <w:rPr>
          <w:rFonts w:ascii="標楷體" w:eastAsia="標楷體" w:hAnsi="標楷體" w:hint="eastAsia"/>
          <w:sz w:val="22"/>
          <w:szCs w:val="22"/>
        </w:rPr>
        <w:t>臉書粉絲</w:t>
      </w:r>
      <w:proofErr w:type="gramEnd"/>
      <w:r w:rsidRPr="00B22969">
        <w:rPr>
          <w:rFonts w:ascii="標楷體" w:eastAsia="標楷體" w:hAnsi="標楷體" w:hint="eastAsia"/>
          <w:sz w:val="22"/>
          <w:szCs w:val="22"/>
        </w:rPr>
        <w:t xml:space="preserve">團 </w:t>
      </w:r>
      <w:hyperlink r:id="rId9" w:history="1">
        <w:r w:rsidRPr="00B22969">
          <w:rPr>
            <w:rStyle w:val="a7"/>
            <w:rFonts w:ascii="標楷體" w:eastAsia="標楷體" w:hAnsi="標楷體"/>
            <w:sz w:val="22"/>
            <w:szCs w:val="22"/>
          </w:rPr>
          <w:t>https://www.facebook.com/BALI103/</w:t>
        </w:r>
      </w:hyperlink>
    </w:p>
    <w:sectPr w:rsidR="009A2094" w:rsidRPr="00CD231F" w:rsidSect="00501E25">
      <w:footerReference w:type="even" r:id="rId10"/>
      <w:footerReference w:type="default" r:id="rId11"/>
      <w:pgSz w:w="11906" w:h="16838" w:code="9"/>
      <w:pgMar w:top="1134" w:right="1134" w:bottom="1134" w:left="1134" w:header="851" w:footer="850" w:gutter="454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BA" w:rsidRDefault="004766BA" w:rsidP="00226857">
      <w:r>
        <w:separator/>
      </w:r>
    </w:p>
  </w:endnote>
  <w:endnote w:type="continuationSeparator" w:id="0">
    <w:p w:rsidR="004766BA" w:rsidRDefault="004766BA" w:rsidP="0022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4C2" w:rsidRDefault="00E0494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4C2" w:rsidRDefault="004766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4C2" w:rsidRDefault="00CD231F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9977120</wp:posOffset>
              </wp:positionV>
              <wp:extent cx="6767830" cy="673100"/>
              <wp:effectExtent l="5080" t="13970" r="8890" b="8255"/>
              <wp:wrapNone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4C2" w:rsidRPr="00501E25" w:rsidRDefault="00E0494A">
                            <w:pPr>
                              <w:pStyle w:val="a3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219EA" w:rsidRPr="00A219EA">
                              <w:rPr>
                                <w:noProof/>
                                <w:color w:val="FFFFFF"/>
                                <w:lang w:val="zh-TW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群組 1" o:spid="_x0000_s1026" style="position:absolute;margin-left:.4pt;margin-top:785.6pt;width:532.9pt;height:53pt;z-index:251659264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<v:oval id="Oval 3" o:spid="_x0000_s1028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qhsMA&#10;AADaAAAADwAAAGRycy9kb3ducmV2LnhtbESPQWvCQBSE74L/YXlCb3Wjgm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cqhsMAAADaAAAADwAAAAAAAAAAAAAAAACYAgAAZHJzL2Rv&#10;d25yZXYueG1sUEsFBgAAAAAEAAQA9QAAAIgDAAAAAA==&#10;" fillcolor="#a7bfde" stroked="f"/>
              <v:oval id="Oval 4" o:spid="_x0000_s1029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81sIA&#10;AADaAAAADwAAAGRycy9kb3ducmV2LnhtbESP3YrCMBSE74V9h3AWvNNUWXe1GkVXBEUW8ecBDs2x&#10;LTYnpYm2+vRmQfBymJlvmMmsMYW4UeVyywp63QgEcWJ1zqmC03HVGYJwHlljYZkU3MnBbPrRmmCs&#10;bc17uh18KgKEXYwKMu/LWEqXZGTQdW1JHLyzrQz6IKtU6grrADeF7EfRtzSYc1jIsKTfjJLL4WoU&#10;bAd6lVNT3JPNY/HzZ0b1cifnSrU/m/kYhKfGv8Ov9lor+IL/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XzWwgAAANoAAAAPAAAAAAAAAAAAAAAAAJgCAABkcnMvZG93&#10;bnJldi54bWxQSwUGAAAAAAQABAD1AAAAhwMAAAAA&#10;" fillcolor="#d3dfee" stroked="f"/>
              <v:oval id="Oval 5" o:spid="_x0000_s1030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0MMQA&#10;AADaAAAADwAAAGRycy9kb3ducmV2LnhtbESPQWsCMRSE74X+h/AEL0WzbbHIapRiqXgoilsRvD02&#10;z+yym5clibr9941Q6HGYmW+Y+bK3rbiSD7VjBc/jDARx6XTNRsHh+3M0BREissbWMSn4oQDLxePD&#10;HHPtbrynaxGNSBAOOSqoYuxyKUNZkcUwdh1x8s7OW4xJeiO1x1uC21a+ZNmbtFhzWqiwo1VFZVNc&#10;rAK87PxHczwZ/TXZrp4aXpvXbq3UcNC/z0BE6uN/+K+90QomcL+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9DDEAAAA2gAAAA8AAAAAAAAAAAAAAAAAmAIAAGRycy9k&#10;b3ducmV2LnhtbFBLBQYAAAAABAAEAPUAAACJAwAAAAA=&#10;" fillcolor="#7ba0cd" stroked="f">
                <v:textbox>
                  <w:txbxContent>
                    <w:p w:rsidR="000244C2" w:rsidRPr="00501E25" w:rsidRDefault="00E0494A">
                      <w:pPr>
                        <w:pStyle w:val="a3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219EA" w:rsidRPr="00A219EA">
                        <w:rPr>
                          <w:noProof/>
                          <w:color w:val="FFFFFF"/>
                          <w:lang w:val="zh-TW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BA" w:rsidRDefault="004766BA" w:rsidP="00226857">
      <w:r>
        <w:separator/>
      </w:r>
    </w:p>
  </w:footnote>
  <w:footnote w:type="continuationSeparator" w:id="0">
    <w:p w:rsidR="004766BA" w:rsidRDefault="004766BA" w:rsidP="0022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4458A"/>
    <w:multiLevelType w:val="hybridMultilevel"/>
    <w:tmpl w:val="D5DE2BE2"/>
    <w:lvl w:ilvl="0" w:tplc="02F6EEE4">
      <w:start w:val="1"/>
      <w:numFmt w:val="taiwaneseCountingThousand"/>
      <w:lvlText w:val="%1、"/>
      <w:lvlJc w:val="left"/>
      <w:pPr>
        <w:tabs>
          <w:tab w:val="num" w:pos="901"/>
        </w:tabs>
        <w:ind w:left="901" w:hanging="680"/>
      </w:pPr>
      <w:rPr>
        <w:rFonts w:hint="eastAsia"/>
      </w:rPr>
    </w:lvl>
    <w:lvl w:ilvl="1" w:tplc="725A40BA">
      <w:start w:val="1"/>
      <w:numFmt w:val="taiwaneseCountingThousand"/>
      <w:lvlText w:val="（%2）"/>
      <w:lvlJc w:val="left"/>
      <w:pPr>
        <w:tabs>
          <w:tab w:val="num" w:pos="680"/>
        </w:tabs>
        <w:ind w:left="68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1"/>
        </w:tabs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1"/>
        </w:tabs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1"/>
        </w:tabs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1"/>
        </w:tabs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1"/>
        </w:tabs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1"/>
        </w:tabs>
        <w:ind w:left="45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EA"/>
    <w:rsid w:val="00226857"/>
    <w:rsid w:val="004545E7"/>
    <w:rsid w:val="004766BA"/>
    <w:rsid w:val="008C55C9"/>
    <w:rsid w:val="009A2094"/>
    <w:rsid w:val="009C7CED"/>
    <w:rsid w:val="00A219EA"/>
    <w:rsid w:val="00CD231F"/>
    <w:rsid w:val="00CF1B24"/>
    <w:rsid w:val="00D814EA"/>
    <w:rsid w:val="00E0494A"/>
    <w:rsid w:val="00E73F0B"/>
    <w:rsid w:val="00EA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68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6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6857"/>
    <w:rPr>
      <w:sz w:val="20"/>
      <w:szCs w:val="20"/>
    </w:rPr>
  </w:style>
  <w:style w:type="character" w:styleId="a7">
    <w:name w:val="Hyperlink"/>
    <w:uiPriority w:val="99"/>
    <w:rsid w:val="00CD231F"/>
    <w:rPr>
      <w:strike w:val="0"/>
      <w:dstrike w:val="0"/>
      <w:color w:val="003300"/>
      <w:u w:val="none"/>
      <w:effect w:val="none"/>
    </w:rPr>
  </w:style>
  <w:style w:type="character" w:styleId="a8">
    <w:name w:val="page number"/>
    <w:basedOn w:val="a0"/>
    <w:rsid w:val="00CD2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68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6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6857"/>
    <w:rPr>
      <w:sz w:val="20"/>
      <w:szCs w:val="20"/>
    </w:rPr>
  </w:style>
  <w:style w:type="character" w:styleId="a7">
    <w:name w:val="Hyperlink"/>
    <w:uiPriority w:val="99"/>
    <w:rsid w:val="00CD231F"/>
    <w:rPr>
      <w:strike w:val="0"/>
      <w:dstrike w:val="0"/>
      <w:color w:val="003300"/>
      <w:u w:val="none"/>
      <w:effect w:val="none"/>
    </w:rPr>
  </w:style>
  <w:style w:type="character" w:styleId="a8">
    <w:name w:val="page number"/>
    <w:basedOn w:val="a0"/>
    <w:rsid w:val="00CD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ps.ty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BALI103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2019-08-24T23:36:00Z</dcterms:created>
  <dcterms:modified xsi:type="dcterms:W3CDTF">2019-09-02T01:04:00Z</dcterms:modified>
</cp:coreProperties>
</file>