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F313BB3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092DE8" wp14:editId="5C33049B">
                <wp:simplePos x="0" y="0"/>
                <wp:positionH relativeFrom="margin">
                  <wp:posOffset>15240</wp:posOffset>
                </wp:positionH>
                <wp:positionV relativeFrom="paragraph">
                  <wp:posOffset>-167640</wp:posOffset>
                </wp:positionV>
                <wp:extent cx="3886200" cy="777240"/>
                <wp:effectExtent l="19050" t="0" r="990600" b="175260"/>
                <wp:wrapNone/>
                <wp:docPr id="62" name="雲朵形圖說文字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777240"/>
                        </a:xfrm>
                        <a:prstGeom prst="cloudCallout">
                          <a:avLst>
                            <a:gd name="adj1" fmla="val 74233"/>
                            <a:gd name="adj2" fmla="val 64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BFBD8" w14:textId="77777777" w:rsidR="00664FFE" w:rsidRPr="003D1051" w:rsidRDefault="00664FFE" w:rsidP="00664FF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D105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重要權益通知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092DE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2" o:spid="_x0000_s1026" type="#_x0000_t106" style="position:absolute;margin-left:1.2pt;margin-top:-13.2pt;width:306pt;height:61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    <v:stroke joinstyle="miter"/>
                <v:path arrowok="t"/>
                <v:textbox>
                  <w:txbxContent>
                    <w:p w14:paraId="1B5BFBD8" w14:textId="77777777" w:rsidR="00664FFE" w:rsidRPr="003D1051" w:rsidRDefault="00664FFE" w:rsidP="00664FF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D1051">
                        <w:rPr>
                          <w:rFonts w:hint="eastAsia"/>
                          <w:b/>
                          <w:sz w:val="48"/>
                          <w:szCs w:val="48"/>
                        </w:rPr>
                        <w:t>重要權益通知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16B2" w14:textId="77777777" w:rsidR="00664FFE" w:rsidRDefault="00664FFE" w:rsidP="00664FFE"/>
    <w:p w14:paraId="568F8E3E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449AA8" wp14:editId="5EEDEB88">
                <wp:simplePos x="0" y="0"/>
                <wp:positionH relativeFrom="margin">
                  <wp:posOffset>-304800</wp:posOffset>
                </wp:positionH>
                <wp:positionV relativeFrom="paragraph">
                  <wp:posOffset>269875</wp:posOffset>
                </wp:positionV>
                <wp:extent cx="7324725" cy="2733675"/>
                <wp:effectExtent l="0" t="0" r="9525" b="952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C71A2" w14:textId="13457EA4" w:rsidR="00664FFE" w:rsidRPr="00E2361A" w:rsidRDefault="00664FFE" w:rsidP="00664FF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芳和實驗國中於即日起開始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新生入學招生程序。</w:t>
                            </w:r>
                          </w:p>
                          <w:p w14:paraId="1660327D" w14:textId="1F8370A9" w:rsidR="00664FFE" w:rsidRP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芳和國中已轉型為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實驗國民中學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」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1B3451" w:rsidRPr="001B3451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u w:val="single"/>
                              </w:rPr>
                              <w:t>入學說明會為瞭解本校實驗教育之重要活動，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凡是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「未參加」入學說明會者，無法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完成</w:t>
                            </w:r>
                            <w:r w:rsidR="001D5CBA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報名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程序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！</w:t>
                            </w:r>
                          </w:p>
                          <w:p w14:paraId="037DA8B3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6BD92DA" w14:textId="228C1195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家長參加新生入學說明是新生入學的必要條件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(二場擇一參加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31B77509" w14:textId="24DABF7C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第一場入學說明會時間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14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日星期六上午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9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6611AAD1" w14:textId="3CCF97D3" w:rsidR="00664FFE" w:rsidRPr="006E7AB1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第二場入學說明會時間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16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日星期一晚上</w:t>
                            </w:r>
                            <w:r w:rsidR="00C02E2A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6:30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8:30</w:t>
                            </w:r>
                          </w:p>
                          <w:p w14:paraId="4ED2F7E1" w14:textId="49C3C631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地點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本校三棟二樓藝游軒</w:t>
                            </w:r>
                          </w:p>
                          <w:p w14:paraId="0E7C586B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本校實驗教育官網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Pr="00E139B0">
                                <w:rPr>
                                  <w:rStyle w:val="a7"/>
                                  <w:rFonts w:ascii="標楷體" w:eastAsia="標楷體" w:hAnsi="標楷體"/>
                                  <w:spacing w:val="-16"/>
                                  <w:sz w:val="32"/>
                                  <w:szCs w:val="32"/>
                                </w:rPr>
                                <w:t>https://sites.google.com/a/fhjhs.tp.edu.tw/fejh/</w:t>
                              </w:r>
                            </w:hyperlink>
                          </w:p>
                          <w:p w14:paraId="5358C701" w14:textId="77777777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通知對象：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設籍於本校學區之學生及其家長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2.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對實驗教育有興趣之學生及家長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449AA8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7" type="#_x0000_t202" style="position:absolute;margin-left:-24pt;margin-top:21.25pt;width:576.75pt;height:215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    <v:textbox>
                  <w:txbxContent>
                    <w:p w14:paraId="56BC71A2" w14:textId="13457EA4" w:rsidR="00664FFE" w:rsidRPr="00E2361A" w:rsidRDefault="00664FFE" w:rsidP="00664FFE">
                      <w:pPr>
                        <w:spacing w:line="560" w:lineRule="exact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芳和實驗國中於即日起開始</w:t>
                      </w:r>
                      <w: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新生入學招生程序。</w:t>
                      </w:r>
                    </w:p>
                    <w:p w14:paraId="1660327D" w14:textId="1F8370A9" w:rsidR="00664FFE" w:rsidRP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  <w:u w:val="single"/>
                        </w:rPr>
                      </w:pP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芳和國中已轉型為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實驗國民中學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」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1B3451" w:rsidRPr="001B3451">
                        <w:rPr>
                          <w:rFonts w:ascii="標楷體" w:eastAsia="標楷體" w:hAnsi="標楷體" w:hint="eastAsia"/>
                          <w:sz w:val="40"/>
                          <w:szCs w:val="40"/>
                          <w:u w:val="single"/>
                        </w:rPr>
                        <w:t>入學說明會為瞭解本校實驗教育之重要活動，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凡是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「未參加」入學說明會者，無法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完成</w:t>
                      </w:r>
                      <w:r w:rsidR="001D5CBA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報名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程序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！</w:t>
                      </w:r>
                    </w:p>
                    <w:p w14:paraId="037DA8B3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6BD92DA" w14:textId="228C1195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家長參加新生入學說明是新生入學的必要條件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(二場擇</w:t>
                      </w:r>
                      <w:proofErr w:type="gramStart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參加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  <w:t>)</w:t>
                      </w:r>
                    </w:p>
                    <w:p w14:paraId="31B77509" w14:textId="24DABF7C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第一場入學說明會時間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14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日星期六上午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9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</w:t>
                      </w:r>
                    </w:p>
                    <w:p w14:paraId="6611AAD1" w14:textId="3CCF97D3" w:rsidR="00664FFE" w:rsidRPr="006E7AB1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第二場入學說明會時間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16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日星期一晚上</w:t>
                      </w:r>
                      <w:r w:rsidR="00C02E2A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6:30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8:30</w:t>
                      </w:r>
                      <w:bookmarkStart w:id="1" w:name="_GoBack"/>
                      <w:bookmarkEnd w:id="1"/>
                    </w:p>
                    <w:p w14:paraId="4ED2F7E1" w14:textId="49C3C631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地點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本校三棟二樓藝</w:t>
                      </w:r>
                      <w:proofErr w:type="gramStart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游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軒</w:t>
                      </w:r>
                    </w:p>
                    <w:p w14:paraId="0E7C586B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本校實驗</w:t>
                      </w:r>
                      <w:proofErr w:type="gramStart"/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教育官網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Pr="00E139B0">
                          <w:rPr>
                            <w:rStyle w:val="a7"/>
                            <w:rFonts w:ascii="標楷體" w:eastAsia="標楷體" w:hAnsi="標楷體"/>
                            <w:spacing w:val="-16"/>
                            <w:sz w:val="32"/>
                            <w:szCs w:val="32"/>
                          </w:rPr>
                          <w:t>https://sites.google.com/a/fhjhs.tp.edu.tw/fejh/</w:t>
                        </w:r>
                      </w:hyperlink>
                    </w:p>
                    <w:p w14:paraId="5358C701" w14:textId="77777777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通知對象：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設籍於本校學區之學生及其家長</w:t>
                      </w:r>
                      <w:r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 xml:space="preserve">   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2.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對實驗教育有興趣之學生及家長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0C9B9" w14:textId="77777777" w:rsidR="00664FFE" w:rsidRDefault="00664FFE" w:rsidP="00664FFE"/>
    <w:p w14:paraId="225798F3" w14:textId="77777777" w:rsidR="00664FFE" w:rsidRDefault="00664FFE" w:rsidP="00664FFE"/>
    <w:p w14:paraId="1593547B" w14:textId="77777777" w:rsidR="00664FFE" w:rsidRDefault="00664FFE" w:rsidP="00664FFE"/>
    <w:p w14:paraId="501CC0FC" w14:textId="77777777" w:rsidR="00664FFE" w:rsidRDefault="00664FFE" w:rsidP="00664FFE"/>
    <w:p w14:paraId="7A245644" w14:textId="77777777" w:rsidR="00664FFE" w:rsidRDefault="00664FFE" w:rsidP="00664FFE"/>
    <w:p w14:paraId="5F0E5CEC" w14:textId="77777777" w:rsidR="00664FFE" w:rsidRDefault="00664FFE" w:rsidP="00664FFE"/>
    <w:p w14:paraId="450FAB11" w14:textId="77777777" w:rsidR="00664FFE" w:rsidRDefault="00664FFE" w:rsidP="00664FFE"/>
    <w:p w14:paraId="05228325" w14:textId="77777777" w:rsidR="00664FFE" w:rsidRDefault="00664FFE" w:rsidP="00664FFE"/>
    <w:p w14:paraId="180DDF5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871ABB4" wp14:editId="6BD4F66C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99BF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79D1F9B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FE8BDD" wp14:editId="3748763A">
                <wp:simplePos x="0" y="0"/>
                <wp:positionH relativeFrom="margin">
                  <wp:posOffset>3446780</wp:posOffset>
                </wp:positionH>
                <wp:positionV relativeFrom="paragraph">
                  <wp:posOffset>146050</wp:posOffset>
                </wp:positionV>
                <wp:extent cx="9525" cy="5796280"/>
                <wp:effectExtent l="0" t="0" r="28575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96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18A50A" id="直線接點 5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    <v:stroke dashstyle="dashDot" joinstyle="miter"/>
                <o:lock v:ext="edit" shapetype="f"/>
                <w10:wrap anchorx="margin"/>
              </v:line>
            </w:pict>
          </mc:Fallback>
        </mc:AlternateContent>
      </w:r>
    </w:p>
    <w:p w14:paraId="11D27AB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2BB810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1EC59D9" wp14:editId="067F8C80">
                <wp:simplePos x="0" y="0"/>
                <wp:positionH relativeFrom="margin">
                  <wp:posOffset>-198119</wp:posOffset>
                </wp:positionH>
                <wp:positionV relativeFrom="paragraph">
                  <wp:posOffset>252730</wp:posOffset>
                </wp:positionV>
                <wp:extent cx="6901816" cy="5809658"/>
                <wp:effectExtent l="0" t="0" r="13335" b="1968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816" cy="5809658"/>
                          <a:chOff x="-41783" y="1"/>
                          <a:chExt cx="6827379" cy="7390345"/>
                        </a:xfrm>
                      </wpg:grpSpPr>
                      <wpg:grpSp>
                        <wpg:cNvPr id="54" name="群組 54"/>
                        <wpg:cNvGrpSpPr/>
                        <wpg:grpSpPr>
                          <a:xfrm>
                            <a:off x="14750" y="1"/>
                            <a:ext cx="6770846" cy="5408829"/>
                            <a:chOff x="-122410" y="1"/>
                            <a:chExt cx="6770846" cy="5408829"/>
                          </a:xfrm>
                        </wpg:grpSpPr>
                        <wpg:grpSp>
                          <wpg:cNvPr id="53" name="群組 53"/>
                          <wpg:cNvGrpSpPr/>
                          <wpg:grpSpPr>
                            <a:xfrm>
                              <a:off x="3638550" y="1"/>
                              <a:ext cx="3009886" cy="5408829"/>
                              <a:chOff x="0" y="1"/>
                              <a:chExt cx="3009886" cy="5408829"/>
                            </a:xfrm>
                          </wpg:grpSpPr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2505075" y="24288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文字方塊 3"/>
                            <wps:cNvSpPr txBox="1"/>
                            <wps:spPr>
                              <a:xfrm>
                                <a:off x="1323975" y="819150"/>
                                <a:ext cx="1617580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83DA87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文字方塊 5"/>
                            <wps:cNvSpPr txBox="1"/>
                            <wps:spPr>
                              <a:xfrm>
                                <a:off x="666749" y="1809553"/>
                                <a:ext cx="227480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60D53D" w14:textId="5F05A01C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19050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文字方塊 2"/>
                            <wps:cNvSpPr txBox="1"/>
                            <wps:spPr>
                              <a:xfrm>
                                <a:off x="409574" y="1"/>
                                <a:ext cx="1638300" cy="4604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0DB66" w14:textId="6F88943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非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設籍芳和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文字方塊 9"/>
                            <wps:cNvSpPr txBox="1"/>
                            <wps:spPr>
                              <a:xfrm>
                                <a:off x="0" y="828675"/>
                                <a:ext cx="12477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4BCC0E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838325" y="4762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704850" y="4857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字方塊 11"/>
                            <wps:cNvSpPr txBox="1"/>
                            <wps:spPr>
                              <a:xfrm>
                                <a:off x="1866900" y="2790825"/>
                                <a:ext cx="112225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FF50D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3"/>
                            <wps:cNvSpPr txBox="1"/>
                            <wps:spPr>
                              <a:xfrm>
                                <a:off x="638175" y="2790825"/>
                                <a:ext cx="1143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8ED868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1362075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13525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2505075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文字方塊 17"/>
                            <wps:cNvSpPr txBox="1"/>
                            <wps:spPr>
                              <a:xfrm>
                                <a:off x="2019286" y="3781422"/>
                                <a:ext cx="990600" cy="1627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EC2EF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抽籤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18"/>
                            <wps:cNvSpPr txBox="1"/>
                            <wps:spPr>
                              <a:xfrm>
                                <a:off x="666750" y="3752850"/>
                                <a:ext cx="1114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2909DB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群組 52"/>
                          <wpg:cNvGrpSpPr/>
                          <wpg:grpSpPr>
                            <a:xfrm>
                              <a:off x="-122410" y="28572"/>
                              <a:ext cx="3555965" cy="5360872"/>
                              <a:chOff x="-122410" y="-3"/>
                              <a:chExt cx="3555965" cy="5360872"/>
                            </a:xfrm>
                          </wpg:grpSpPr>
                          <wps:wsp>
                            <wps:cNvPr id="36" name="文字方塊 4"/>
                            <wps:cNvSpPr txBox="1"/>
                            <wps:spPr>
                              <a:xfrm>
                                <a:off x="57150" y="838200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E77949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文字方塊 10"/>
                            <wps:cNvSpPr txBox="1"/>
                            <wps:spPr>
                              <a:xfrm>
                                <a:off x="-122410" y="1799626"/>
                                <a:ext cx="1243738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D9D499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單箭頭接點 7"/>
                            <wps:cNvCnPr/>
                            <wps:spPr>
                              <a:xfrm>
                                <a:off x="55245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文字方塊 6"/>
                            <wps:cNvSpPr txBox="1"/>
                            <wps:spPr>
                              <a:xfrm>
                                <a:off x="1514475" y="828676"/>
                                <a:ext cx="1638653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5A551E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直線單箭頭接點 19"/>
                            <wps:cNvCnPr/>
                            <wps:spPr>
                              <a:xfrm>
                                <a:off x="6000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單箭頭接點 20"/>
                            <wps:cNvCnPr/>
                            <wps:spPr>
                              <a:xfrm>
                                <a:off x="20097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文字方塊 1"/>
                            <wps:cNvSpPr txBox="1"/>
                            <wps:spPr>
                              <a:xfrm>
                                <a:off x="523875" y="-3"/>
                                <a:ext cx="1638300" cy="457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F3375" w14:textId="6775B58B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設籍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文字方塊 12"/>
                            <wps:cNvSpPr txBox="1"/>
                            <wps:spPr>
                              <a:xfrm>
                                <a:off x="2219325" y="3771901"/>
                                <a:ext cx="1028700" cy="15889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59BB5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資格審查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文字方塊 14"/>
                            <wps:cNvSpPr txBox="1"/>
                            <wps:spPr>
                              <a:xfrm>
                                <a:off x="552450" y="3752851"/>
                                <a:ext cx="1409700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D69E0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/>
                            <wps:spPr>
                              <a:xfrm>
                                <a:off x="1155250" y="1790303"/>
                                <a:ext cx="227830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67CA71" w14:textId="24AC7DD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文字方塊 15"/>
                            <wps:cNvSpPr txBox="1"/>
                            <wps:spPr>
                              <a:xfrm>
                                <a:off x="2066925" y="2771775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27CE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文字方塊 16"/>
                            <wps:cNvSpPr txBox="1"/>
                            <wps:spPr>
                              <a:xfrm>
                                <a:off x="800100" y="278130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B503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直線單箭頭接點 21"/>
                            <wps:cNvCnPr/>
                            <wps:spPr>
                              <a:xfrm>
                                <a:off x="20193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直線單箭頭接點 22"/>
                            <wps:cNvCnPr/>
                            <wps:spPr>
                              <a:xfrm>
                                <a:off x="2647950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單箭頭接點 23"/>
                            <wps:cNvCnPr/>
                            <wps:spPr>
                              <a:xfrm>
                                <a:off x="1600200" y="24098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單箭頭接點 24"/>
                            <wps:cNvCnPr/>
                            <wps:spPr>
                              <a:xfrm>
                                <a:off x="2647950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單箭頭接點 25"/>
                            <wps:cNvCnPr/>
                            <wps:spPr>
                              <a:xfrm>
                                <a:off x="15811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8" name="文字方塊 56"/>
                        <wps:cNvSpPr txBox="1"/>
                        <wps:spPr>
                          <a:xfrm>
                            <a:off x="-41783" y="5475930"/>
                            <a:ext cx="3384480" cy="1914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D85601" w14:textId="7AAAB87F" w:rsidR="00575BD2" w:rsidRPr="00575BD2" w:rsidRDefault="00664FFE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芳和</w:t>
                              </w:r>
                              <w:r w:rsidR="001B3451"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實</w:t>
                              </w: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中學區</w:t>
                              </w:r>
                              <w:r w:rsidRPr="00C97F9D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575BD2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575BD2"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◆大安區：</w:t>
                              </w:r>
                            </w:p>
                            <w:p w14:paraId="23684480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黎元里、芳和里(6鄰)：芳和、和平共同學區</w:t>
                              </w:r>
                            </w:p>
                            <w:p w14:paraId="721897B2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黎和里、黎孝里、芳和里(1、2、7-18鄰): 芳和、和平、信義共同學區</w:t>
                              </w:r>
                            </w:p>
                            <w:p w14:paraId="34808685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學府里(6-15鄰)：芳和、民族、和平共同學區</w:t>
                              </w:r>
                            </w:p>
                            <w:p w14:paraId="41B563B9" w14:textId="77777777" w:rsidR="00575BD2" w:rsidRPr="00575BD2" w:rsidRDefault="00575BD2" w:rsidP="00575BD2">
                              <w:pPr>
                                <w:spacing w:line="280" w:lineRule="exact"/>
                                <w:ind w:firstLineChars="850" w:firstLine="1700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◆信義區：</w:t>
                              </w:r>
                            </w:p>
                            <w:p w14:paraId="784B5222" w14:textId="66BF8E04" w:rsidR="00664FFE" w:rsidRPr="00C97F9D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黎順里、黎安里、黎忠里、黎平里（14-24鄰）：芳和、信義共同學區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EC59D9"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群組 53" o:spid="_x0000_s1030" style="position:absolute;left:36385;width:30099;height:54088" coordorigin="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" o:spid="_x0000_s1031" type="#_x0000_t32" style="position:absolute;left:25050;top:2428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3" o:spid="_x0000_s1032" type="#_x0000_t202" style="position:absolute;left:13239;top:8191;width:1617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<v:textbox>
                        <w:txbxContent>
                          <w:p w14:paraId="5183DA87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文字方塊 5" o:spid="_x0000_s1033" type="#_x0000_t202" style="position:absolute;left:6667;top:18095;width:227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E60D53D" w14:textId="5F05A01C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28" o:spid="_x0000_s1034" type="#_x0000_t32" style="position:absolute;left:19050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2" o:spid="_x0000_s1035" type="#_x0000_t202" style="position:absolute;left:4095;width:1638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70DB66" w14:textId="6F88943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非</w:t>
                            </w:r>
                            <w:proofErr w:type="gramStart"/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設籍芳和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9" o:spid="_x0000_s1036" type="#_x0000_t202" style="position:absolute;top:8286;width:1247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14:paraId="5D4BCC0E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  <v:shape id="直線單箭頭接點 27" o:spid="_x0000_s1037" type="#_x0000_t32" style="position:absolute;left:18383;top:476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9" o:spid="_x0000_s1038" type="#_x0000_t32" style="position:absolute;left:7048;top:4857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1" o:spid="_x0000_s1039" type="#_x0000_t202" style="position:absolute;left:18669;top:27908;width:1122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13FF50D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3" o:spid="_x0000_s1040" type="#_x0000_t202" style="position:absolute;left:6381;top:27908;width:1143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<v:textbox>
                        <w:txbxContent>
                          <w:p w14:paraId="388ED868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30" o:spid="_x0000_s1041" type="#_x0000_t32" style="position:absolute;left:13620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    <v:stroke endarrow="block" joinstyle="miter"/>
                    </v:shape>
                    <v:shape id="直線單箭頭接點 33" o:spid="_x0000_s1042" type="#_x0000_t32" style="position:absolute;left:13525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    <v:stroke endarrow="block" joinstyle="miter"/>
                    </v:shape>
                    <v:shape id="直線單箭頭接點 34" o:spid="_x0000_s1043" type="#_x0000_t32" style="position:absolute;left:25050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7" o:spid="_x0000_s1044" type="#_x0000_t202" style="position:absolute;left:20192;top:37814;width:9906;height:1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2FEC2EF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b/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抽籤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8" o:spid="_x0000_s1045" type="#_x0000_t202" style="position:absolute;left:6667;top:37528;width:111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242909DB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</v:group>
    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4" o:spid="_x0000_s1047" type="#_x0000_t202" style="position:absolute;left:571;top:8382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<v:textbox>
                        <w:txbxContent>
                          <w:p w14:paraId="24E77949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0" o:spid="_x0000_s1048" type="#_x0000_t202" style="position:absolute;left:-1224;top:17996;width:1243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    <v:textbox>
                        <w:txbxContent>
                          <w:p w14:paraId="1DD9D499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直線單箭頭接點 7" o:spid="_x0000_s1049" type="#_x0000_t32" style="position:absolute;left:5524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6" o:spid="_x0000_s1050" type="#_x0000_t202" style="position:absolute;left:15144;top:8286;width:1638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<v:textbox>
                        <w:txbxContent>
                          <w:p w14:paraId="325A551E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直線單箭頭接點 19" o:spid="_x0000_s1051" type="#_x0000_t32" style="position:absolute;left:6000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    <v:stroke endarrow="block" joinstyle="miter"/>
                    </v:shape>
                    <v:shape id="直線單箭頭接點 20" o:spid="_x0000_s1052" type="#_x0000_t32" style="position:absolute;left:20097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" o:spid="_x0000_s1053" type="#_x0000_t202" style="position:absolute;left:5238;width:1638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    <v:textbox>
                        <w:txbxContent>
                          <w:p w14:paraId="25EF3375" w14:textId="6775B58B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設籍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12" o:spid="_x0000_s1054" type="#_x0000_t202" style="position:absolute;left:22193;top:37719;width:10287;height:1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    <v:textbox>
                        <w:txbxContent>
                          <w:p w14:paraId="6459BB5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資格審查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4" o:spid="_x0000_s1055" type="#_x0000_t202" style="position:absolute;left:5524;top:37528;width:1409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<v:textbox>
                        <w:txbxContent>
                          <w:p w14:paraId="4F3D69E0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文字方塊 8" o:spid="_x0000_s1056" type="#_x0000_t202" style="position:absolute;left:11552;top:17903;width:227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    <v:textbox>
                        <w:txbxContent>
                          <w:p w14:paraId="4567CA71" w14:textId="24AC7DD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15" o:spid="_x0000_s1057" type="#_x0000_t202" style="position:absolute;left:20669;top:27717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    <v:textbox>
                        <w:txbxContent>
                          <w:p w14:paraId="37727CE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6" o:spid="_x0000_s1058" type="#_x0000_t202" style="position:absolute;left:8001;top:27813;width:11334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    <v:textbox>
                        <w:txbxContent>
                          <w:p w14:paraId="43B6B503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21" o:spid="_x0000_s1059" type="#_x0000_t32" style="position:absolute;left:20193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2" o:spid="_x0000_s1060" type="#_x0000_t32" style="position:absolute;left:26479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<v:stroke endarrow="block" joinstyle="miter"/>
                    </v:shape>
                    <v:shape id="直線單箭頭接點 23" o:spid="_x0000_s1061" type="#_x0000_t32" style="position:absolute;left:16002;top:24098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4" o:spid="_x0000_s1062" type="#_x0000_t32" style="position:absolute;left:26479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    <v:stroke endarrow="block" joinstyle="miter"/>
                    </v:shape>
                    <v:shape id="直線單箭頭接點 25" o:spid="_x0000_s1063" type="#_x0000_t32" style="position:absolute;left:15811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    <v:stroke endarrow="block" joinstyle="miter"/>
                    </v:shape>
                  </v:group>
                </v:group>
                <v:shape id="文字方塊 56" o:spid="_x0000_s1064" type="#_x0000_t202" style="position:absolute;left:-417;top:54759;width:33843;height:1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41D85601" w14:textId="7AAAB87F" w:rsidR="00575BD2" w:rsidRPr="00575BD2" w:rsidRDefault="00664FFE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芳和</w:t>
                        </w:r>
                        <w:r w:rsidR="001B3451"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實</w:t>
                        </w: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中學區</w:t>
                        </w:r>
                        <w:r w:rsidRPr="00C97F9D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：</w:t>
                        </w:r>
                        <w:r w:rsidR="00575BD2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 xml:space="preserve">   </w:t>
                        </w:r>
                        <w:r w:rsidR="00575BD2"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◆大安區：</w:t>
                        </w:r>
                      </w:p>
                      <w:p w14:paraId="23684480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黎元里、芳和里(6鄰)：芳和、和平共同學區</w:t>
                        </w:r>
                      </w:p>
                      <w:p w14:paraId="721897B2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黎和里、黎孝里、芳和里(1、2、7-18鄰): 芳和、和平、信義共同學區</w:t>
                        </w:r>
                      </w:p>
                      <w:p w14:paraId="34808685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學府里(6-15鄰)：芳和、民族、和平共同學區</w:t>
                        </w:r>
                      </w:p>
                      <w:p w14:paraId="41B563B9" w14:textId="77777777" w:rsidR="00575BD2" w:rsidRPr="00575BD2" w:rsidRDefault="00575BD2" w:rsidP="00575BD2">
                        <w:pPr>
                          <w:spacing w:line="280" w:lineRule="exact"/>
                          <w:ind w:firstLineChars="850" w:firstLine="1700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◆信義區：</w:t>
                        </w:r>
                      </w:p>
                      <w:p w14:paraId="784B5222" w14:textId="66BF8E04" w:rsidR="00664FFE" w:rsidRPr="00C97F9D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黎順里、黎安里、黎忠里、黎平里（14-24鄰）：芳和、信義共同學區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281C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496FA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24D5B1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CAB8F9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CB15E3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783834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10DC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7EE1AF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48D017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07F2C7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9D9CE7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3D1662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349646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19D82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2AA4C9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A47E883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3AFB16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635D3BD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A08B98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BC2A3F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519C94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94C3EC7" w14:textId="77777777"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F74CCDF" wp14:editId="0EE43745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r w:rsidRPr="006D430F">
        <w:rPr>
          <w:rFonts w:ascii="標楷體" w:eastAsia="標楷體" w:hAnsi="標楷體" w:hint="eastAsia"/>
          <w:sz w:val="28"/>
          <w:szCs w:val="28"/>
        </w:rPr>
        <w:t>臺北市立芳和實驗國民中學</w:t>
      </w:r>
    </w:p>
    <w:p w14:paraId="3D112DC9" w14:textId="25A9C6A0"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1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14:paraId="57165B86" w14:textId="461B5B1A"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2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14:paraId="0FC205EA" w14:textId="77777777"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14:paraId="21699A8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B591F0D" w14:textId="77777777"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E1111" w14:textId="77777777" w:rsidR="00F15F23" w:rsidRDefault="00F15F23" w:rsidP="000825DB">
      <w:r>
        <w:separator/>
      </w:r>
    </w:p>
  </w:endnote>
  <w:endnote w:type="continuationSeparator" w:id="0">
    <w:p w14:paraId="37B21EBE" w14:textId="77777777" w:rsidR="00F15F23" w:rsidRDefault="00F15F23" w:rsidP="0008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E89F" w14:textId="77777777" w:rsidR="00F15F23" w:rsidRDefault="00F15F23" w:rsidP="000825DB">
      <w:r>
        <w:separator/>
      </w:r>
    </w:p>
  </w:footnote>
  <w:footnote w:type="continuationSeparator" w:id="0">
    <w:p w14:paraId="2453A968" w14:textId="77777777" w:rsidR="00F15F23" w:rsidRDefault="00F15F23" w:rsidP="0008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E0739"/>
    <w:rsid w:val="00360FC1"/>
    <w:rsid w:val="00361318"/>
    <w:rsid w:val="003C0372"/>
    <w:rsid w:val="003C172A"/>
    <w:rsid w:val="003E3C4F"/>
    <w:rsid w:val="00467E62"/>
    <w:rsid w:val="00485474"/>
    <w:rsid w:val="004C007A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3E2F"/>
    <w:rsid w:val="008A0ACD"/>
    <w:rsid w:val="00904A85"/>
    <w:rsid w:val="009237F4"/>
    <w:rsid w:val="00936F9F"/>
    <w:rsid w:val="00937204"/>
    <w:rsid w:val="00A26D2E"/>
    <w:rsid w:val="00A32F7C"/>
    <w:rsid w:val="00AB7204"/>
    <w:rsid w:val="00AF7040"/>
    <w:rsid w:val="00B31357"/>
    <w:rsid w:val="00B84C99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F9D"/>
    <w:rsid w:val="00CE194E"/>
    <w:rsid w:val="00D566DE"/>
    <w:rsid w:val="00D65A04"/>
    <w:rsid w:val="00DB5571"/>
    <w:rsid w:val="00DB7FCE"/>
    <w:rsid w:val="00DC7E62"/>
    <w:rsid w:val="00DD1A58"/>
    <w:rsid w:val="00E12D62"/>
    <w:rsid w:val="00E53FB3"/>
    <w:rsid w:val="00E667D1"/>
    <w:rsid w:val="00E86D30"/>
    <w:rsid w:val="00EC4B47"/>
    <w:rsid w:val="00EC63D8"/>
    <w:rsid w:val="00F00B70"/>
    <w:rsid w:val="00F15F23"/>
    <w:rsid w:val="00F270C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6FC7"/>
  <w15:chartTrackingRefBased/>
  <w15:docId w15:val="{F466CBAB-D528-486C-9265-510E67A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fhjhs.tp.edu.tw/fej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73219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hjhs.tp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ites.google.com/a/fhjhs.tp.edu.tw/fej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E7AE-A04A-43CB-AD6D-FD2214C7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2019-10-07T06:16:00Z</cp:lastPrinted>
  <dcterms:created xsi:type="dcterms:W3CDTF">2020-10-23T08:50:00Z</dcterms:created>
  <dcterms:modified xsi:type="dcterms:W3CDTF">2020-10-23T08:50:00Z</dcterms:modified>
</cp:coreProperties>
</file>